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36BF4B" w14:textId="77777777" w:rsidR="00063114" w:rsidRPr="00862E64" w:rsidRDefault="00063114" w:rsidP="00063114">
      <w:pPr>
        <w:tabs>
          <w:tab w:val="left" w:pos="7230"/>
        </w:tabs>
        <w:overflowPunct w:val="0"/>
        <w:spacing w:line="256" w:lineRule="auto"/>
        <w:rPr>
          <w:rFonts w:eastAsia="Calibri" w:cstheme="minorHAnsi"/>
          <w:color w:val="00000A"/>
        </w:rPr>
      </w:pPr>
    </w:p>
    <w:p w14:paraId="4936BF4C" w14:textId="1F42EA3A" w:rsidR="005A5450" w:rsidRPr="00862E64" w:rsidRDefault="005A5450" w:rsidP="005A5450">
      <w:pPr>
        <w:pStyle w:val="Standard"/>
        <w:tabs>
          <w:tab w:val="left" w:pos="0"/>
        </w:tabs>
        <w:jc w:val="right"/>
        <w:rPr>
          <w:rFonts w:asciiTheme="minorHAnsi" w:hAnsiTheme="minorHAnsi" w:cstheme="minorHAnsi"/>
          <w:b/>
          <w:bCs/>
        </w:rPr>
      </w:pPr>
      <w:r w:rsidRPr="00862E64">
        <w:rPr>
          <w:rFonts w:asciiTheme="minorHAnsi" w:hAnsiTheme="minorHAnsi" w:cstheme="minorHAnsi"/>
          <w:b/>
          <w:bCs/>
          <w:i/>
        </w:rPr>
        <w:t>Załącznik nr 1</w:t>
      </w:r>
      <w:r w:rsidR="0018310C">
        <w:rPr>
          <w:rFonts w:asciiTheme="minorHAnsi" w:hAnsiTheme="minorHAnsi" w:cstheme="minorHAnsi"/>
          <w:b/>
          <w:bCs/>
          <w:i/>
        </w:rPr>
        <w:t xml:space="preserve"> do zapytania ofertowego nr 0</w:t>
      </w:r>
      <w:r w:rsidR="00AA7819">
        <w:rPr>
          <w:rFonts w:asciiTheme="minorHAnsi" w:hAnsiTheme="minorHAnsi" w:cstheme="minorHAnsi"/>
          <w:b/>
          <w:bCs/>
          <w:i/>
        </w:rPr>
        <w:t>3</w:t>
      </w:r>
      <w:r w:rsidR="00400570" w:rsidRPr="00862E64">
        <w:rPr>
          <w:rFonts w:asciiTheme="minorHAnsi" w:hAnsiTheme="minorHAnsi" w:cstheme="minorHAnsi"/>
          <w:b/>
          <w:bCs/>
          <w:i/>
        </w:rPr>
        <w:t>/202</w:t>
      </w:r>
      <w:r w:rsidR="00AA7819">
        <w:rPr>
          <w:rFonts w:asciiTheme="minorHAnsi" w:hAnsiTheme="minorHAnsi" w:cstheme="minorHAnsi"/>
          <w:b/>
          <w:bCs/>
          <w:i/>
        </w:rPr>
        <w:t>1</w:t>
      </w:r>
      <w:r w:rsidRPr="00862E64">
        <w:rPr>
          <w:rFonts w:asciiTheme="minorHAnsi" w:hAnsiTheme="minorHAnsi" w:cstheme="minorHAnsi"/>
          <w:b/>
          <w:bCs/>
          <w:i/>
        </w:rPr>
        <w:t>/OWES</w:t>
      </w:r>
      <w:r w:rsidR="00400570" w:rsidRPr="00862E64">
        <w:rPr>
          <w:rFonts w:asciiTheme="minorHAnsi" w:hAnsiTheme="minorHAnsi" w:cstheme="minorHAnsi"/>
          <w:b/>
          <w:bCs/>
          <w:i/>
        </w:rPr>
        <w:t>/K</w:t>
      </w:r>
    </w:p>
    <w:p w14:paraId="4936BF4D" w14:textId="77777777" w:rsidR="005A5450" w:rsidRPr="00862E64" w:rsidRDefault="005A5450" w:rsidP="005A5450">
      <w:pPr>
        <w:pStyle w:val="Standard"/>
        <w:jc w:val="center"/>
        <w:rPr>
          <w:rFonts w:asciiTheme="minorHAnsi" w:hAnsiTheme="minorHAnsi" w:cstheme="minorHAnsi"/>
          <w:b/>
          <w:bCs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5A5450" w:rsidRPr="00862E64" w14:paraId="4936BF4F" w14:textId="77777777" w:rsidTr="00792F21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36BF4E" w14:textId="77777777" w:rsidR="005A5450" w:rsidRPr="00862E64" w:rsidRDefault="005A5450" w:rsidP="00792F21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62E64">
              <w:rPr>
                <w:rFonts w:asciiTheme="minorHAnsi" w:hAnsiTheme="minorHAnsi" w:cstheme="minorHAnsi"/>
                <w:b/>
                <w:bCs/>
              </w:rPr>
              <w:t>Opis przedmiotu zamówienia</w:t>
            </w:r>
          </w:p>
        </w:tc>
      </w:tr>
    </w:tbl>
    <w:p w14:paraId="4936BF50" w14:textId="77777777" w:rsidR="005A5450" w:rsidRPr="00862E64" w:rsidRDefault="005A5450" w:rsidP="005A5450">
      <w:pPr>
        <w:pStyle w:val="Standard"/>
        <w:rPr>
          <w:rFonts w:asciiTheme="minorHAnsi" w:hAnsiTheme="minorHAnsi" w:cstheme="minorHAnsi"/>
          <w:b/>
          <w:bCs/>
        </w:rPr>
      </w:pPr>
    </w:p>
    <w:p w14:paraId="4936BF51" w14:textId="77777777" w:rsidR="005A5450" w:rsidRPr="00862E64" w:rsidRDefault="005A5450" w:rsidP="005A5450">
      <w:pPr>
        <w:pStyle w:val="Standard"/>
        <w:rPr>
          <w:rFonts w:asciiTheme="minorHAnsi" w:hAnsiTheme="minorHAnsi" w:cstheme="minorHAnsi"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5A5450" w:rsidRPr="00862E64" w14:paraId="4936BF53" w14:textId="77777777" w:rsidTr="00792F21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36BF52" w14:textId="3282D378" w:rsidR="005A5450" w:rsidRPr="00862E64" w:rsidRDefault="005A5450" w:rsidP="005A5450">
            <w:pPr>
              <w:pStyle w:val="Standard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</w:rPr>
            </w:pPr>
            <w:r w:rsidRPr="00862E64">
              <w:rPr>
                <w:rFonts w:asciiTheme="minorHAnsi" w:hAnsiTheme="minorHAnsi" w:cstheme="minorHAnsi"/>
                <w:b/>
                <w:bCs/>
                <w:u w:val="single"/>
              </w:rPr>
              <w:t>Doradca specjalistyczny</w:t>
            </w:r>
            <w:r w:rsidRPr="00862E64">
              <w:rPr>
                <w:rFonts w:asciiTheme="minorHAnsi" w:hAnsiTheme="minorHAnsi" w:cstheme="minorHAnsi"/>
                <w:b/>
                <w:bCs/>
              </w:rPr>
              <w:t xml:space="preserve"> - </w:t>
            </w:r>
            <w:r w:rsidRPr="00862E64">
              <w:rPr>
                <w:rFonts w:asciiTheme="minorHAnsi" w:hAnsiTheme="minorHAnsi" w:cstheme="minorHAnsi"/>
              </w:rPr>
              <w:t>doradztwo prawne</w:t>
            </w:r>
            <w:r w:rsidRPr="00862E64">
              <w:rPr>
                <w:rFonts w:asciiTheme="minorHAnsi" w:hAnsiTheme="minorHAnsi" w:cstheme="minorHAnsi"/>
              </w:rPr>
              <w:br/>
            </w:r>
          </w:p>
        </w:tc>
      </w:tr>
    </w:tbl>
    <w:p w14:paraId="4936BF54" w14:textId="77777777" w:rsidR="005A5450" w:rsidRPr="00862E64" w:rsidRDefault="005A5450" w:rsidP="005A5450">
      <w:pPr>
        <w:pStyle w:val="Standard"/>
        <w:spacing w:after="41"/>
        <w:jc w:val="center"/>
        <w:rPr>
          <w:rFonts w:asciiTheme="minorHAnsi" w:hAnsiTheme="minorHAnsi" w:cstheme="minorHAnsi"/>
        </w:rPr>
      </w:pPr>
    </w:p>
    <w:p w14:paraId="4936BF55" w14:textId="77777777" w:rsidR="005A5450" w:rsidRPr="00862E64" w:rsidRDefault="005A5450" w:rsidP="005A5450">
      <w:pPr>
        <w:pStyle w:val="Default"/>
        <w:numPr>
          <w:ilvl w:val="0"/>
          <w:numId w:val="13"/>
        </w:numPr>
        <w:tabs>
          <w:tab w:val="left" w:pos="567"/>
        </w:tabs>
        <w:ind w:left="567" w:hanging="425"/>
        <w:rPr>
          <w:rFonts w:asciiTheme="minorHAnsi" w:hAnsiTheme="minorHAnsi" w:cstheme="minorHAnsi"/>
        </w:rPr>
      </w:pPr>
      <w:r w:rsidRPr="00862E64">
        <w:rPr>
          <w:rFonts w:asciiTheme="minorHAnsi" w:hAnsiTheme="minorHAnsi" w:cstheme="minorHAnsi"/>
        </w:rPr>
        <w:t>Przedmiot zamówienia według Wspólnego Słownika Zamówień:</w:t>
      </w:r>
    </w:p>
    <w:p w14:paraId="4936BF56" w14:textId="161117DA" w:rsidR="005A5450" w:rsidRDefault="005A5450" w:rsidP="005A5450">
      <w:pPr>
        <w:pStyle w:val="Standard"/>
        <w:spacing w:after="41"/>
        <w:ind w:left="709"/>
        <w:jc w:val="both"/>
        <w:rPr>
          <w:rFonts w:asciiTheme="minorHAnsi" w:hAnsiTheme="minorHAnsi" w:cstheme="minorHAnsi"/>
          <w:i/>
          <w:iCs/>
          <w:color w:val="000000"/>
        </w:rPr>
      </w:pPr>
      <w:r w:rsidRPr="00862E64">
        <w:rPr>
          <w:rFonts w:asciiTheme="minorHAnsi" w:hAnsiTheme="minorHAnsi" w:cstheme="minorHAnsi"/>
          <w:i/>
          <w:iCs/>
          <w:color w:val="000000"/>
        </w:rPr>
        <w:t>kod CPV:  79100000-5- usługi prawnicze;</w:t>
      </w:r>
    </w:p>
    <w:p w14:paraId="28CCB122" w14:textId="2B4F9188" w:rsidR="00EB40F6" w:rsidRPr="00862E64" w:rsidRDefault="00EB40F6" w:rsidP="005A5450">
      <w:pPr>
        <w:pStyle w:val="Standard"/>
        <w:spacing w:after="41"/>
        <w:ind w:left="709"/>
        <w:jc w:val="both"/>
        <w:rPr>
          <w:rFonts w:asciiTheme="minorHAnsi" w:hAnsiTheme="minorHAnsi" w:cstheme="minorHAnsi"/>
          <w:i/>
          <w:iCs/>
          <w:color w:val="000000"/>
        </w:rPr>
      </w:pPr>
      <w:r>
        <w:rPr>
          <w:rFonts w:asciiTheme="minorHAnsi" w:hAnsiTheme="minorHAnsi" w:cstheme="minorHAnsi"/>
          <w:i/>
          <w:iCs/>
          <w:color w:val="000000"/>
        </w:rPr>
        <w:t xml:space="preserve">                 </w:t>
      </w:r>
      <w:r w:rsidRPr="00EB40F6">
        <w:rPr>
          <w:rFonts w:asciiTheme="minorHAnsi" w:hAnsiTheme="minorHAnsi" w:cstheme="minorHAnsi"/>
          <w:i/>
          <w:iCs/>
          <w:color w:val="000000"/>
        </w:rPr>
        <w:t>79417000-0 Usługi doradcze w zakresie bezpieczeństwa</w:t>
      </w:r>
      <w:r>
        <w:rPr>
          <w:rFonts w:asciiTheme="minorHAnsi" w:hAnsiTheme="minorHAnsi" w:cstheme="minorHAnsi"/>
          <w:i/>
          <w:iCs/>
          <w:color w:val="000000"/>
        </w:rPr>
        <w:t>.</w:t>
      </w:r>
    </w:p>
    <w:p w14:paraId="4936BF57" w14:textId="6820EB07" w:rsidR="005A5450" w:rsidRPr="00862E64" w:rsidRDefault="005A5450" w:rsidP="00F246AD">
      <w:pPr>
        <w:pStyle w:val="Standard"/>
        <w:numPr>
          <w:ilvl w:val="0"/>
          <w:numId w:val="13"/>
        </w:numPr>
        <w:tabs>
          <w:tab w:val="left" w:pos="567"/>
        </w:tabs>
        <w:spacing w:after="41"/>
        <w:ind w:left="567" w:hanging="425"/>
        <w:jc w:val="both"/>
        <w:rPr>
          <w:rFonts w:asciiTheme="minorHAnsi" w:hAnsiTheme="minorHAnsi" w:cstheme="minorHAnsi"/>
        </w:rPr>
      </w:pPr>
      <w:r w:rsidRPr="00862E64">
        <w:rPr>
          <w:rFonts w:asciiTheme="minorHAnsi" w:hAnsiTheme="minorHAnsi" w:cstheme="minorHAnsi"/>
          <w:b/>
          <w:bCs/>
        </w:rPr>
        <w:t xml:space="preserve">Liczba godzin doradztwa </w:t>
      </w:r>
      <w:r w:rsidRPr="00862E64">
        <w:rPr>
          <w:rFonts w:asciiTheme="minorHAnsi" w:hAnsiTheme="minorHAnsi" w:cstheme="minorHAnsi"/>
          <w:b/>
          <w:shd w:val="clear" w:color="auto" w:fill="FFFFFF"/>
        </w:rPr>
        <w:t>to</w:t>
      </w:r>
      <w:r w:rsidR="00400570" w:rsidRPr="00862E64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 </w:t>
      </w:r>
      <w:r w:rsidR="000646D6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4</w:t>
      </w:r>
      <w:r w:rsidR="00862E64" w:rsidRPr="00862E64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0</w:t>
      </w:r>
      <w:r w:rsidR="00400570" w:rsidRPr="00862E64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 godzin łącznie w 202</w:t>
      </w:r>
      <w:r w:rsidR="00734B9D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1</w:t>
      </w:r>
      <w:r w:rsidR="00400570" w:rsidRPr="00862E64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r.</w:t>
      </w:r>
    </w:p>
    <w:p w14:paraId="4936BF58" w14:textId="1595EDF7" w:rsidR="005A5450" w:rsidRPr="00862E64" w:rsidRDefault="005A5450" w:rsidP="005A5450">
      <w:pPr>
        <w:pStyle w:val="Standard"/>
        <w:spacing w:after="41"/>
        <w:ind w:left="713" w:firstLine="19"/>
        <w:jc w:val="both"/>
        <w:rPr>
          <w:rFonts w:asciiTheme="minorHAnsi" w:hAnsiTheme="minorHAnsi" w:cstheme="minorHAnsi"/>
        </w:rPr>
      </w:pPr>
      <w:r w:rsidRPr="00862E64">
        <w:rPr>
          <w:rFonts w:asciiTheme="minorHAnsi" w:hAnsiTheme="minorHAnsi" w:cstheme="minorHAnsi"/>
          <w:b/>
          <w:bCs/>
        </w:rPr>
        <w:t xml:space="preserve">Wskazane powyżej w opisie przedmiotu zamówienia godziny  doradztwa są przewidywaną maksymalną liczbą godzin </w:t>
      </w:r>
      <w:r w:rsidR="00400570" w:rsidRPr="00862E64">
        <w:rPr>
          <w:rFonts w:asciiTheme="minorHAnsi" w:hAnsiTheme="minorHAnsi" w:cstheme="minorHAnsi"/>
          <w:b/>
          <w:bCs/>
        </w:rPr>
        <w:t>do realizacji w projekcie w 202</w:t>
      </w:r>
      <w:r w:rsidR="00734B9D">
        <w:rPr>
          <w:rFonts w:asciiTheme="minorHAnsi" w:hAnsiTheme="minorHAnsi" w:cstheme="minorHAnsi"/>
          <w:b/>
          <w:bCs/>
        </w:rPr>
        <w:t>1</w:t>
      </w:r>
      <w:r w:rsidRPr="00862E64">
        <w:rPr>
          <w:rFonts w:asciiTheme="minorHAnsi" w:hAnsiTheme="minorHAnsi" w:cstheme="minorHAnsi"/>
          <w:b/>
          <w:bCs/>
        </w:rPr>
        <w:t xml:space="preserve"> r. Natomiast faktyczna liczba godzin może być inna, gdyż będzie zależna od potrzeb zgłaszanych przez odbiorców w trakcie trwania projektu. </w:t>
      </w:r>
      <w:r w:rsidRPr="00862E64">
        <w:rPr>
          <w:rFonts w:asciiTheme="minorHAnsi" w:hAnsiTheme="minorHAnsi" w:cstheme="minorHAnsi"/>
          <w:b/>
          <w:bCs/>
          <w:color w:val="000000"/>
        </w:rPr>
        <w:t xml:space="preserve">Wykonawcy przysługiwać będzie wynagrodzenie jedynie </w:t>
      </w:r>
      <w:r w:rsidRPr="00ED73D1">
        <w:rPr>
          <w:rFonts w:asciiTheme="minorHAnsi" w:hAnsiTheme="minorHAnsi" w:cstheme="minorHAnsi"/>
          <w:b/>
          <w:bCs/>
          <w:color w:val="000000"/>
        </w:rPr>
        <w:t xml:space="preserve">za faktycznie </w:t>
      </w:r>
      <w:r w:rsidR="00CF5B1B" w:rsidRPr="00ED73D1">
        <w:rPr>
          <w:rFonts w:asciiTheme="minorHAnsi" w:hAnsiTheme="minorHAnsi" w:cstheme="minorHAnsi"/>
          <w:b/>
          <w:bCs/>
          <w:color w:val="000000"/>
        </w:rPr>
        <w:t>zrealizowane godziny doradztwa.</w:t>
      </w:r>
      <w:r w:rsidR="00CF5B1B">
        <w:rPr>
          <w:rFonts w:asciiTheme="minorHAnsi" w:hAnsiTheme="minorHAnsi" w:cstheme="minorHAnsi"/>
          <w:b/>
          <w:bCs/>
          <w:color w:val="000000"/>
        </w:rPr>
        <w:t xml:space="preserve"> </w:t>
      </w:r>
    </w:p>
    <w:p w14:paraId="4936BF59" w14:textId="49CE9CA8" w:rsidR="005A5450" w:rsidRPr="00862E64" w:rsidRDefault="005A5450" w:rsidP="005A5450">
      <w:pPr>
        <w:pStyle w:val="Standard"/>
        <w:numPr>
          <w:ilvl w:val="0"/>
          <w:numId w:val="11"/>
        </w:numPr>
        <w:tabs>
          <w:tab w:val="left" w:pos="567"/>
        </w:tabs>
        <w:spacing w:after="41"/>
        <w:ind w:left="567" w:hanging="425"/>
        <w:jc w:val="both"/>
        <w:rPr>
          <w:rFonts w:asciiTheme="minorHAnsi" w:hAnsiTheme="minorHAnsi" w:cstheme="minorHAnsi"/>
        </w:rPr>
      </w:pPr>
      <w:r w:rsidRPr="00862E64">
        <w:rPr>
          <w:rFonts w:asciiTheme="minorHAnsi" w:hAnsiTheme="minorHAnsi" w:cstheme="minorHAnsi"/>
          <w:b/>
          <w:bCs/>
        </w:rPr>
        <w:t xml:space="preserve">Termin realizacji usługi: </w:t>
      </w:r>
      <w:r w:rsidRPr="00862E64">
        <w:rPr>
          <w:rFonts w:asciiTheme="minorHAnsi" w:hAnsiTheme="minorHAnsi" w:cstheme="minorHAnsi"/>
        </w:rPr>
        <w:t xml:space="preserve">świadczenie usługi rozpocznie się nie wcześniej </w:t>
      </w:r>
      <w:r w:rsidRPr="00862E64">
        <w:rPr>
          <w:rFonts w:asciiTheme="minorHAnsi" w:hAnsiTheme="minorHAnsi" w:cstheme="minorHAnsi"/>
        </w:rPr>
        <w:br/>
        <w:t xml:space="preserve">niż od </w:t>
      </w:r>
      <w:r w:rsidR="00E26455">
        <w:rPr>
          <w:rFonts w:asciiTheme="minorHAnsi" w:hAnsiTheme="minorHAnsi" w:cstheme="minorHAnsi"/>
        </w:rPr>
        <w:t>26</w:t>
      </w:r>
      <w:r w:rsidR="00400570" w:rsidRPr="00862E64">
        <w:rPr>
          <w:rFonts w:asciiTheme="minorHAnsi" w:hAnsiTheme="minorHAnsi" w:cstheme="minorHAnsi"/>
        </w:rPr>
        <w:t>.04</w:t>
      </w:r>
      <w:r w:rsidR="00C92635" w:rsidRPr="00862E64">
        <w:rPr>
          <w:rFonts w:asciiTheme="minorHAnsi" w:hAnsiTheme="minorHAnsi" w:cstheme="minorHAnsi"/>
        </w:rPr>
        <w:t>.</w:t>
      </w:r>
      <w:r w:rsidR="00400570" w:rsidRPr="00862E64">
        <w:rPr>
          <w:rFonts w:asciiTheme="minorHAnsi" w:hAnsiTheme="minorHAnsi" w:cstheme="minorHAnsi"/>
        </w:rPr>
        <w:t>202</w:t>
      </w:r>
      <w:r w:rsidR="00734B9D">
        <w:rPr>
          <w:rFonts w:asciiTheme="minorHAnsi" w:hAnsiTheme="minorHAnsi" w:cstheme="minorHAnsi"/>
        </w:rPr>
        <w:t>1</w:t>
      </w:r>
      <w:r w:rsidRPr="00862E64">
        <w:rPr>
          <w:rFonts w:asciiTheme="minorHAnsi" w:hAnsiTheme="minorHAnsi" w:cstheme="minorHAnsi"/>
        </w:rPr>
        <w:t>r.</w:t>
      </w:r>
      <w:r w:rsidR="00400570" w:rsidRPr="00862E64">
        <w:rPr>
          <w:rFonts w:asciiTheme="minorHAnsi" w:hAnsiTheme="minorHAnsi" w:cstheme="minorHAnsi"/>
        </w:rPr>
        <w:t xml:space="preserve"> i zakończy nie później niż do </w:t>
      </w:r>
      <w:r w:rsidR="00734B9D">
        <w:rPr>
          <w:rFonts w:asciiTheme="minorHAnsi" w:hAnsiTheme="minorHAnsi" w:cstheme="minorHAnsi"/>
        </w:rPr>
        <w:t>07</w:t>
      </w:r>
      <w:r w:rsidR="00400570" w:rsidRPr="00862E64">
        <w:rPr>
          <w:rFonts w:asciiTheme="minorHAnsi" w:hAnsiTheme="minorHAnsi" w:cstheme="minorHAnsi"/>
        </w:rPr>
        <w:t>.12.202</w:t>
      </w:r>
      <w:r w:rsidR="00734B9D">
        <w:rPr>
          <w:rFonts w:asciiTheme="minorHAnsi" w:hAnsiTheme="minorHAnsi" w:cstheme="minorHAnsi"/>
        </w:rPr>
        <w:t>1</w:t>
      </w:r>
      <w:r w:rsidRPr="00862E64">
        <w:rPr>
          <w:rFonts w:asciiTheme="minorHAnsi" w:hAnsiTheme="minorHAnsi" w:cstheme="minorHAnsi"/>
        </w:rPr>
        <w:t>r.</w:t>
      </w:r>
    </w:p>
    <w:p w14:paraId="4936BF5A" w14:textId="77777777" w:rsidR="005A5450" w:rsidRPr="00862E64" w:rsidRDefault="005A5450" w:rsidP="005A5450">
      <w:pPr>
        <w:pStyle w:val="Standard"/>
        <w:numPr>
          <w:ilvl w:val="0"/>
          <w:numId w:val="11"/>
        </w:numPr>
        <w:tabs>
          <w:tab w:val="left" w:pos="567"/>
        </w:tabs>
        <w:spacing w:after="41"/>
        <w:ind w:left="567" w:hanging="425"/>
        <w:jc w:val="both"/>
        <w:rPr>
          <w:rFonts w:asciiTheme="minorHAnsi" w:hAnsiTheme="minorHAnsi" w:cstheme="minorHAnsi"/>
        </w:rPr>
      </w:pPr>
      <w:r w:rsidRPr="00862E64">
        <w:rPr>
          <w:rFonts w:asciiTheme="minorHAnsi" w:hAnsiTheme="minorHAnsi" w:cstheme="minorHAnsi"/>
          <w:b/>
          <w:bCs/>
        </w:rPr>
        <w:t>Warunki płatności:</w:t>
      </w:r>
    </w:p>
    <w:p w14:paraId="4936BF5B" w14:textId="32688F75" w:rsidR="005A5450" w:rsidRPr="00862E64" w:rsidRDefault="005A5450" w:rsidP="005A5450">
      <w:pPr>
        <w:pStyle w:val="Standard"/>
        <w:numPr>
          <w:ilvl w:val="1"/>
          <w:numId w:val="11"/>
        </w:numPr>
        <w:tabs>
          <w:tab w:val="left" w:pos="851"/>
        </w:tabs>
        <w:spacing w:line="100" w:lineRule="atLeast"/>
        <w:ind w:left="851" w:hanging="284"/>
        <w:jc w:val="both"/>
        <w:rPr>
          <w:rFonts w:asciiTheme="minorHAnsi" w:hAnsiTheme="minorHAnsi" w:cstheme="minorHAnsi"/>
        </w:rPr>
      </w:pPr>
      <w:r w:rsidRPr="00862E64">
        <w:rPr>
          <w:rFonts w:asciiTheme="minorHAnsi" w:hAnsiTheme="minorHAnsi" w:cstheme="minorHAnsi"/>
        </w:rPr>
        <w:t>wynagrodzenie płatne w częściach, nie częściej niż raz w m</w:t>
      </w:r>
      <w:r w:rsidR="00CF5B1B">
        <w:rPr>
          <w:rFonts w:asciiTheme="minorHAnsi" w:hAnsiTheme="minorHAnsi" w:cstheme="minorHAnsi"/>
        </w:rPr>
        <w:t>iesiącu</w:t>
      </w:r>
      <w:r w:rsidRPr="00862E64">
        <w:rPr>
          <w:rFonts w:asciiTheme="minorHAnsi" w:hAnsiTheme="minorHAnsi" w:cstheme="minorHAnsi"/>
        </w:rPr>
        <w:t>, za faktycznie zrealizowane godziny doradztwa,</w:t>
      </w:r>
    </w:p>
    <w:p w14:paraId="4936BF5C" w14:textId="1EE315FB" w:rsidR="005A5450" w:rsidRPr="00862E64" w:rsidRDefault="005A5450" w:rsidP="005A5450">
      <w:pPr>
        <w:pStyle w:val="Standard"/>
        <w:numPr>
          <w:ilvl w:val="1"/>
          <w:numId w:val="11"/>
        </w:numPr>
        <w:tabs>
          <w:tab w:val="left" w:pos="851"/>
        </w:tabs>
        <w:spacing w:line="100" w:lineRule="atLeast"/>
        <w:ind w:left="851" w:hanging="284"/>
        <w:jc w:val="both"/>
        <w:rPr>
          <w:rFonts w:asciiTheme="minorHAnsi" w:hAnsiTheme="minorHAnsi" w:cstheme="minorHAnsi"/>
        </w:rPr>
      </w:pPr>
      <w:r w:rsidRPr="00862E64">
        <w:rPr>
          <w:rFonts w:asciiTheme="minorHAnsi" w:hAnsiTheme="minorHAnsi" w:cstheme="minorHAnsi"/>
        </w:rPr>
        <w:t>w terminie</w:t>
      </w:r>
      <w:r w:rsidR="00CF5B1B">
        <w:rPr>
          <w:rFonts w:asciiTheme="minorHAnsi" w:hAnsiTheme="minorHAnsi" w:cstheme="minorHAnsi"/>
        </w:rPr>
        <w:t xml:space="preserve"> </w:t>
      </w:r>
      <w:r w:rsidR="00CF5B1B" w:rsidRPr="00ED73D1">
        <w:rPr>
          <w:rFonts w:asciiTheme="minorHAnsi" w:hAnsiTheme="minorHAnsi" w:cstheme="minorHAnsi"/>
        </w:rPr>
        <w:t>do</w:t>
      </w:r>
      <w:r w:rsidRPr="00862E64">
        <w:rPr>
          <w:rFonts w:asciiTheme="minorHAnsi" w:hAnsiTheme="minorHAnsi" w:cstheme="minorHAnsi"/>
        </w:rPr>
        <w:t xml:space="preserve"> 14 dni od dnia prawidłowo sporządzonej i złożonej faktury/ rachunku, jednakże nie wcześniej niż po zatwierdzeniu przez Zamawiającego wykonania usługi </w:t>
      </w:r>
      <w:r w:rsidRPr="00862E64">
        <w:rPr>
          <w:rFonts w:asciiTheme="minorHAnsi" w:hAnsiTheme="minorHAnsi" w:cstheme="minorHAnsi"/>
        </w:rPr>
        <w:br/>
        <w:t>w danym miesiącu, co potwierdzone będzie protokołem zdawczo-odbiorczym.</w:t>
      </w:r>
    </w:p>
    <w:p w14:paraId="4936BF5D" w14:textId="77777777" w:rsidR="005A5450" w:rsidRPr="00A51303" w:rsidRDefault="005A5450" w:rsidP="005A5450">
      <w:pPr>
        <w:pStyle w:val="Default"/>
        <w:numPr>
          <w:ilvl w:val="0"/>
          <w:numId w:val="11"/>
        </w:numPr>
        <w:ind w:left="567" w:hanging="425"/>
        <w:jc w:val="both"/>
        <w:rPr>
          <w:rFonts w:asciiTheme="minorHAnsi" w:hAnsiTheme="minorHAnsi" w:cstheme="minorHAnsi"/>
          <w:b/>
          <w:bCs/>
          <w:color w:val="auto"/>
        </w:rPr>
      </w:pPr>
      <w:r w:rsidRPr="00A51303">
        <w:rPr>
          <w:rFonts w:asciiTheme="minorHAnsi" w:hAnsiTheme="minorHAnsi" w:cstheme="minorHAnsi"/>
          <w:b/>
          <w:bCs/>
          <w:color w:val="auto"/>
        </w:rPr>
        <w:t>Miejsce realizacji usługi:</w:t>
      </w:r>
    </w:p>
    <w:p w14:paraId="4936BF5E" w14:textId="77777777" w:rsidR="005A5450" w:rsidRPr="00A51303" w:rsidRDefault="005A5450" w:rsidP="005A5450">
      <w:pPr>
        <w:pStyle w:val="Default"/>
        <w:numPr>
          <w:ilvl w:val="1"/>
          <w:numId w:val="11"/>
        </w:numPr>
        <w:ind w:left="851" w:hanging="284"/>
        <w:jc w:val="both"/>
        <w:rPr>
          <w:rFonts w:asciiTheme="minorHAnsi" w:hAnsiTheme="minorHAnsi" w:cstheme="minorHAnsi"/>
          <w:color w:val="auto"/>
        </w:rPr>
      </w:pPr>
      <w:r w:rsidRPr="00A51303">
        <w:rPr>
          <w:rFonts w:asciiTheme="minorHAnsi" w:hAnsiTheme="minorHAnsi" w:cstheme="minorHAnsi"/>
          <w:color w:val="auto"/>
        </w:rPr>
        <w:t xml:space="preserve">Usługa będzie realizowana na terenie subregionu słupskiego województwa pomorskiego </w:t>
      </w:r>
      <w:r w:rsidRPr="00A51303">
        <w:rPr>
          <w:rFonts w:asciiTheme="minorHAnsi" w:hAnsiTheme="minorHAnsi" w:cstheme="minorHAnsi"/>
          <w:i/>
          <w:color w:val="auto"/>
        </w:rPr>
        <w:t>(tj.: powiat</w:t>
      </w:r>
      <w:r w:rsidRPr="00A51303">
        <w:rPr>
          <w:rFonts w:asciiTheme="minorHAnsi" w:hAnsiTheme="minorHAnsi" w:cstheme="minorHAnsi"/>
          <w:color w:val="auto"/>
        </w:rPr>
        <w:t xml:space="preserve"> </w:t>
      </w:r>
      <w:r w:rsidRPr="00A51303">
        <w:rPr>
          <w:rFonts w:asciiTheme="minorHAnsi" w:hAnsiTheme="minorHAnsi" w:cstheme="minorHAnsi"/>
          <w:i/>
          <w:color w:val="auto"/>
        </w:rPr>
        <w:t>słupski, lęborski, bytowski oraz miasto Słupsk),</w:t>
      </w:r>
      <w:r w:rsidRPr="00A51303">
        <w:rPr>
          <w:rFonts w:asciiTheme="minorHAnsi" w:hAnsiTheme="minorHAnsi" w:cstheme="minorHAnsi"/>
          <w:color w:val="auto"/>
        </w:rPr>
        <w:t xml:space="preserve"> w miejscu wskazanym przez Zmawiającego.</w:t>
      </w:r>
    </w:p>
    <w:p w14:paraId="4936BF5F" w14:textId="77777777" w:rsidR="005A5450" w:rsidRPr="00862E64" w:rsidRDefault="005A5450" w:rsidP="005A5450">
      <w:pPr>
        <w:pStyle w:val="Default"/>
        <w:numPr>
          <w:ilvl w:val="1"/>
          <w:numId w:val="11"/>
        </w:numPr>
        <w:ind w:left="851" w:hanging="284"/>
        <w:jc w:val="both"/>
        <w:rPr>
          <w:rFonts w:asciiTheme="minorHAnsi" w:hAnsiTheme="minorHAnsi" w:cstheme="minorHAnsi"/>
        </w:rPr>
      </w:pPr>
      <w:r w:rsidRPr="00862E64">
        <w:rPr>
          <w:rFonts w:asciiTheme="minorHAnsi" w:hAnsiTheme="minorHAnsi" w:cstheme="minorHAnsi"/>
        </w:rPr>
        <w:t xml:space="preserve">Wykonawca będzie wykonywał usługę zgodnie z ustalonym przez Zamawiającego </w:t>
      </w:r>
      <w:r w:rsidRPr="00862E64">
        <w:rPr>
          <w:rFonts w:asciiTheme="minorHAnsi" w:hAnsiTheme="minorHAnsi" w:cstheme="minorHAnsi"/>
        </w:rPr>
        <w:br/>
        <w:t>i Wykonawcę harmonogramem prac.</w:t>
      </w:r>
    </w:p>
    <w:p w14:paraId="4936BF60" w14:textId="77777777" w:rsidR="005A5450" w:rsidRPr="00862E64" w:rsidRDefault="005A5450" w:rsidP="005A5450">
      <w:pPr>
        <w:pStyle w:val="Standard"/>
        <w:numPr>
          <w:ilvl w:val="0"/>
          <w:numId w:val="11"/>
        </w:numPr>
        <w:spacing w:after="41"/>
        <w:ind w:left="567" w:hanging="425"/>
        <w:jc w:val="both"/>
        <w:rPr>
          <w:rFonts w:asciiTheme="minorHAnsi" w:hAnsiTheme="minorHAnsi" w:cstheme="minorHAnsi"/>
          <w:b/>
          <w:bCs/>
        </w:rPr>
      </w:pPr>
      <w:r w:rsidRPr="00862E64">
        <w:rPr>
          <w:rFonts w:asciiTheme="minorHAnsi" w:hAnsiTheme="minorHAnsi" w:cstheme="minorHAnsi"/>
          <w:b/>
          <w:bCs/>
        </w:rPr>
        <w:t>Klienci usługi:</w:t>
      </w:r>
    </w:p>
    <w:p w14:paraId="4936BF61" w14:textId="77777777" w:rsidR="005A5450" w:rsidRPr="00862E64" w:rsidRDefault="005A5450" w:rsidP="005A5450">
      <w:pPr>
        <w:pStyle w:val="Standard"/>
        <w:numPr>
          <w:ilvl w:val="1"/>
          <w:numId w:val="11"/>
        </w:numPr>
        <w:spacing w:after="41"/>
        <w:ind w:left="851" w:hanging="284"/>
        <w:jc w:val="both"/>
        <w:rPr>
          <w:rFonts w:asciiTheme="minorHAnsi" w:hAnsiTheme="minorHAnsi" w:cstheme="minorHAnsi"/>
          <w:color w:val="000000"/>
        </w:rPr>
      </w:pPr>
      <w:r w:rsidRPr="00862E64">
        <w:rPr>
          <w:rFonts w:asciiTheme="minorHAnsi" w:hAnsiTheme="minorHAnsi" w:cstheme="minorHAnsi"/>
          <w:color w:val="000000"/>
        </w:rPr>
        <w:t>podmioty ekonomii społecznej (w tym organizację pozarządowe, dalej zwane PES) nieprowadzące działalności gospodarczej, planujące ekonomizację, pod warunkiem przekształcenia w przedsiębiorstwo społeczne (co wiąże się ze stworzeniem miejsca pracy dla osoby zagrożonej ubóstwem i/lub wykluczeniem społecznym)</w:t>
      </w:r>
    </w:p>
    <w:p w14:paraId="4936BF62" w14:textId="77777777" w:rsidR="005A5450" w:rsidRPr="00862E64" w:rsidRDefault="005A5450" w:rsidP="005A5450">
      <w:pPr>
        <w:pStyle w:val="Standard"/>
        <w:numPr>
          <w:ilvl w:val="1"/>
          <w:numId w:val="11"/>
        </w:numPr>
        <w:spacing w:after="41"/>
        <w:ind w:left="851" w:hanging="284"/>
        <w:jc w:val="both"/>
        <w:rPr>
          <w:rFonts w:asciiTheme="minorHAnsi" w:hAnsiTheme="minorHAnsi" w:cstheme="minorHAnsi"/>
          <w:color w:val="000000"/>
        </w:rPr>
      </w:pPr>
      <w:r w:rsidRPr="00862E64">
        <w:rPr>
          <w:rFonts w:asciiTheme="minorHAnsi" w:hAnsiTheme="minorHAnsi" w:cstheme="minorHAnsi"/>
          <w:color w:val="000000"/>
        </w:rPr>
        <w:t>grupy inicjatywne (osoby fizyczne i osoby prawne) zainteresowane stworzeniem miejsca pracy dla osób zagrożonych ubóstwem i/lub wykluczeniem społecznym, zamierzające utworzyć podmiot ekonomii w formie przedsiębiorstwa społecznego.</w:t>
      </w:r>
    </w:p>
    <w:p w14:paraId="4936BF63" w14:textId="77777777" w:rsidR="005A5450" w:rsidRPr="00862E64" w:rsidRDefault="005A5450" w:rsidP="005A5450">
      <w:pPr>
        <w:pStyle w:val="Standard"/>
        <w:numPr>
          <w:ilvl w:val="0"/>
          <w:numId w:val="11"/>
        </w:numPr>
        <w:spacing w:after="41"/>
        <w:ind w:left="567" w:hanging="425"/>
        <w:rPr>
          <w:rFonts w:asciiTheme="minorHAnsi" w:hAnsiTheme="minorHAnsi" w:cstheme="minorHAnsi"/>
          <w:b/>
          <w:bCs/>
        </w:rPr>
      </w:pPr>
      <w:r w:rsidRPr="00862E64">
        <w:rPr>
          <w:rFonts w:asciiTheme="minorHAnsi" w:hAnsiTheme="minorHAnsi" w:cstheme="minorHAnsi"/>
          <w:b/>
          <w:bCs/>
        </w:rPr>
        <w:t>Zakres świadczonej usługi:</w:t>
      </w:r>
    </w:p>
    <w:p w14:paraId="4936BF64" w14:textId="307AF1AA" w:rsidR="005A5450" w:rsidRDefault="005A5450" w:rsidP="005A5450">
      <w:pPr>
        <w:pStyle w:val="Standard"/>
        <w:numPr>
          <w:ilvl w:val="1"/>
          <w:numId w:val="11"/>
        </w:numPr>
        <w:spacing w:after="41"/>
        <w:ind w:left="851" w:hanging="284"/>
        <w:jc w:val="both"/>
        <w:rPr>
          <w:rFonts w:asciiTheme="minorHAnsi" w:hAnsiTheme="minorHAnsi" w:cstheme="minorHAnsi"/>
          <w:i/>
        </w:rPr>
      </w:pPr>
      <w:r w:rsidRPr="00862E64">
        <w:rPr>
          <w:rFonts w:asciiTheme="minorHAnsi" w:hAnsiTheme="minorHAnsi" w:cstheme="minorHAnsi"/>
          <w:b/>
          <w:bCs/>
        </w:rPr>
        <w:t xml:space="preserve">zakres tematyczny, </w:t>
      </w:r>
      <w:r w:rsidRPr="00862E64">
        <w:rPr>
          <w:rFonts w:asciiTheme="minorHAnsi" w:hAnsiTheme="minorHAnsi" w:cstheme="minorHAnsi"/>
        </w:rPr>
        <w:t xml:space="preserve">obejmuje doradztwo </w:t>
      </w:r>
      <w:r w:rsidRPr="00862E64">
        <w:rPr>
          <w:rFonts w:asciiTheme="minorHAnsi" w:hAnsiTheme="minorHAnsi" w:cstheme="minorHAnsi"/>
          <w:b/>
          <w:bCs/>
        </w:rPr>
        <w:t>prawne</w:t>
      </w:r>
      <w:r w:rsidRPr="00862E64">
        <w:rPr>
          <w:rFonts w:asciiTheme="minorHAnsi" w:hAnsiTheme="minorHAnsi" w:cstheme="minorHAnsi"/>
        </w:rPr>
        <w:t xml:space="preserve"> </w:t>
      </w:r>
      <w:r w:rsidRPr="00862E64">
        <w:rPr>
          <w:rFonts w:asciiTheme="minorHAnsi" w:hAnsiTheme="minorHAnsi" w:cstheme="minorHAnsi"/>
          <w:i/>
        </w:rPr>
        <w:t>m.in.: rejestracj</w:t>
      </w:r>
      <w:r w:rsidR="00CF5B1B" w:rsidRPr="00ED73D1">
        <w:rPr>
          <w:rFonts w:asciiTheme="minorHAnsi" w:hAnsiTheme="minorHAnsi" w:cstheme="minorHAnsi"/>
          <w:i/>
        </w:rPr>
        <w:t>ę</w:t>
      </w:r>
      <w:r w:rsidRPr="00862E64">
        <w:rPr>
          <w:rFonts w:asciiTheme="minorHAnsi" w:hAnsiTheme="minorHAnsi" w:cstheme="minorHAnsi"/>
          <w:i/>
        </w:rPr>
        <w:t xml:space="preserve">, w tym przygotowywanie aktów założycielskich </w:t>
      </w:r>
      <w:r w:rsidR="00CF5B1B" w:rsidRPr="00ED73D1">
        <w:rPr>
          <w:rFonts w:asciiTheme="minorHAnsi" w:hAnsiTheme="minorHAnsi" w:cstheme="minorHAnsi"/>
          <w:i/>
        </w:rPr>
        <w:t>i</w:t>
      </w:r>
      <w:r w:rsidR="00CF5B1B">
        <w:rPr>
          <w:rFonts w:asciiTheme="minorHAnsi" w:hAnsiTheme="minorHAnsi" w:cstheme="minorHAnsi"/>
          <w:i/>
        </w:rPr>
        <w:t xml:space="preserve"> </w:t>
      </w:r>
      <w:r w:rsidRPr="00862E64">
        <w:rPr>
          <w:rFonts w:asciiTheme="minorHAnsi" w:hAnsiTheme="minorHAnsi" w:cstheme="minorHAnsi"/>
          <w:i/>
        </w:rPr>
        <w:t xml:space="preserve">zmian; wydawanie opinii i udzielanie porad </w:t>
      </w:r>
      <w:r w:rsidRPr="00862E64">
        <w:rPr>
          <w:rFonts w:asciiTheme="minorHAnsi" w:hAnsiTheme="minorHAnsi" w:cstheme="minorHAnsi"/>
          <w:i/>
        </w:rPr>
        <w:lastRenderedPageBreak/>
        <w:t>prawnych oraz interpretacji w zakresie stosowani</w:t>
      </w:r>
      <w:r w:rsidR="00CF5B1B" w:rsidRPr="00ED73D1">
        <w:rPr>
          <w:rFonts w:asciiTheme="minorHAnsi" w:hAnsiTheme="minorHAnsi" w:cstheme="minorHAnsi"/>
          <w:i/>
        </w:rPr>
        <w:t>a</w:t>
      </w:r>
      <w:r w:rsidRPr="00862E64">
        <w:rPr>
          <w:rFonts w:asciiTheme="minorHAnsi" w:hAnsiTheme="minorHAnsi" w:cstheme="minorHAnsi"/>
          <w:i/>
        </w:rPr>
        <w:t xml:space="preserve"> przepisów prawa odnoszących się do PS i PES, podatk</w:t>
      </w:r>
      <w:r w:rsidR="00CF5B1B">
        <w:rPr>
          <w:rFonts w:asciiTheme="minorHAnsi" w:hAnsiTheme="minorHAnsi" w:cstheme="minorHAnsi"/>
          <w:i/>
        </w:rPr>
        <w:t>ów</w:t>
      </w:r>
      <w:r w:rsidRPr="00862E64">
        <w:rPr>
          <w:rFonts w:asciiTheme="minorHAnsi" w:hAnsiTheme="minorHAnsi" w:cstheme="minorHAnsi"/>
          <w:i/>
        </w:rPr>
        <w:t xml:space="preserve"> bezpośredni</w:t>
      </w:r>
      <w:r w:rsidR="00CF5B1B">
        <w:rPr>
          <w:rFonts w:asciiTheme="minorHAnsi" w:hAnsiTheme="minorHAnsi" w:cstheme="minorHAnsi"/>
          <w:i/>
        </w:rPr>
        <w:t>ch</w:t>
      </w:r>
      <w:r w:rsidRPr="00862E64">
        <w:rPr>
          <w:rFonts w:asciiTheme="minorHAnsi" w:hAnsiTheme="minorHAnsi" w:cstheme="minorHAnsi"/>
          <w:i/>
        </w:rPr>
        <w:t xml:space="preserve"> i pośredni</w:t>
      </w:r>
      <w:r w:rsidR="00CF5B1B">
        <w:rPr>
          <w:rFonts w:asciiTheme="minorHAnsi" w:hAnsiTheme="minorHAnsi" w:cstheme="minorHAnsi"/>
          <w:i/>
        </w:rPr>
        <w:t>ch</w:t>
      </w:r>
      <w:r w:rsidRPr="00862E64">
        <w:rPr>
          <w:rFonts w:asciiTheme="minorHAnsi" w:hAnsiTheme="minorHAnsi" w:cstheme="minorHAnsi"/>
          <w:i/>
        </w:rPr>
        <w:t xml:space="preserve"> w działaniach PES; obowiązk</w:t>
      </w:r>
      <w:r w:rsidR="00CF5B1B" w:rsidRPr="00ED73D1">
        <w:rPr>
          <w:rFonts w:asciiTheme="minorHAnsi" w:hAnsiTheme="minorHAnsi" w:cstheme="minorHAnsi"/>
          <w:i/>
        </w:rPr>
        <w:t>ów</w:t>
      </w:r>
      <w:r w:rsidR="00CF5B1B">
        <w:rPr>
          <w:rFonts w:asciiTheme="minorHAnsi" w:hAnsiTheme="minorHAnsi" w:cstheme="minorHAnsi"/>
          <w:i/>
        </w:rPr>
        <w:t xml:space="preserve"> </w:t>
      </w:r>
      <w:r w:rsidR="00862E64">
        <w:rPr>
          <w:rFonts w:asciiTheme="minorHAnsi" w:hAnsiTheme="minorHAnsi" w:cstheme="minorHAnsi"/>
          <w:i/>
        </w:rPr>
        <w:t>pracodawcy względem pracowników.</w:t>
      </w:r>
    </w:p>
    <w:p w14:paraId="0967CCF5" w14:textId="611ABC40" w:rsidR="001857C8" w:rsidRPr="001857C8" w:rsidRDefault="00271A3F" w:rsidP="001857C8">
      <w:pPr>
        <w:pStyle w:val="Akapitzlist"/>
        <w:numPr>
          <w:ilvl w:val="1"/>
          <w:numId w:val="11"/>
        </w:numPr>
        <w:jc w:val="both"/>
        <w:rPr>
          <w:rFonts w:eastAsia="SimSun" w:cstheme="minorHAnsi"/>
          <w:i/>
          <w:kern w:val="3"/>
          <w:sz w:val="24"/>
          <w:szCs w:val="24"/>
          <w:lang w:eastAsia="zh-CN" w:bidi="hi-IN"/>
        </w:rPr>
      </w:pPr>
      <w:r w:rsidRPr="001857C8">
        <w:rPr>
          <w:rFonts w:cstheme="minorHAnsi"/>
          <w:iCs/>
          <w:sz w:val="24"/>
          <w:szCs w:val="24"/>
        </w:rPr>
        <w:t xml:space="preserve">doradztwo </w:t>
      </w:r>
      <w:r w:rsidR="009E4361" w:rsidRPr="001857C8">
        <w:rPr>
          <w:rFonts w:cstheme="minorHAnsi"/>
          <w:iCs/>
          <w:sz w:val="24"/>
          <w:szCs w:val="24"/>
        </w:rPr>
        <w:t xml:space="preserve">w zakresie </w:t>
      </w:r>
      <w:r w:rsidR="009E4361" w:rsidRPr="00DD57E7">
        <w:rPr>
          <w:rFonts w:cstheme="minorHAnsi"/>
          <w:b/>
          <w:bCs/>
          <w:iCs/>
          <w:sz w:val="24"/>
          <w:szCs w:val="24"/>
        </w:rPr>
        <w:t>ochrony danych osobowych</w:t>
      </w:r>
      <w:r w:rsidR="009E4361" w:rsidRPr="001857C8">
        <w:rPr>
          <w:rFonts w:cstheme="minorHAnsi"/>
          <w:i/>
          <w:sz w:val="24"/>
          <w:szCs w:val="24"/>
        </w:rPr>
        <w:t xml:space="preserve"> </w:t>
      </w:r>
      <w:r w:rsidR="001857C8" w:rsidRPr="001857C8">
        <w:rPr>
          <w:rFonts w:cstheme="minorHAnsi"/>
          <w:i/>
          <w:sz w:val="24"/>
          <w:szCs w:val="24"/>
        </w:rPr>
        <w:t xml:space="preserve">m.in.: </w:t>
      </w:r>
      <w:r w:rsidR="001857C8" w:rsidRPr="001857C8">
        <w:rPr>
          <w:rFonts w:eastAsia="SimSun" w:cstheme="minorHAnsi"/>
          <w:i/>
          <w:kern w:val="3"/>
          <w:sz w:val="24"/>
          <w:szCs w:val="24"/>
          <w:lang w:eastAsia="zh-CN" w:bidi="hi-IN"/>
        </w:rPr>
        <w:t>wdrożenie wszelkiej dokumentacji z zakresu ochrony danych osobowych w organizacji zgodnie z obowiązującymi przepisami prawa, w tym rejestru czynności przetwarzania, przeprowadzenie analizy ryzyka oraz przygotowanie dokumentacji potrzebnej do bieżącego funkcjonowania zgodnie z wytycznymi RODO oraz UODO, przygotowanie polityki ochrony danych osobowych, obowiązków informacyjnych i innych dokumentów, udzielanie porad oraz interpretacji w zakresie stosowanie przepisów RODO odnoszących się do PS i PES .</w:t>
      </w:r>
    </w:p>
    <w:p w14:paraId="5CBAACE0" w14:textId="6E2E75EB" w:rsidR="0026444A" w:rsidRPr="00862E64" w:rsidRDefault="0026444A" w:rsidP="001857C8">
      <w:pPr>
        <w:pStyle w:val="Standard"/>
        <w:spacing w:after="41"/>
        <w:ind w:left="851"/>
        <w:jc w:val="both"/>
        <w:rPr>
          <w:rFonts w:asciiTheme="minorHAnsi" w:hAnsiTheme="minorHAnsi" w:cstheme="minorHAnsi"/>
          <w:i/>
        </w:rPr>
      </w:pPr>
    </w:p>
    <w:p w14:paraId="4936BF65" w14:textId="77777777" w:rsidR="005A5450" w:rsidRPr="00862E64" w:rsidRDefault="005A5450" w:rsidP="005A5450">
      <w:pPr>
        <w:pStyle w:val="Standard"/>
        <w:numPr>
          <w:ilvl w:val="0"/>
          <w:numId w:val="11"/>
        </w:numPr>
        <w:ind w:left="851" w:hanging="709"/>
        <w:rPr>
          <w:rFonts w:asciiTheme="minorHAnsi" w:hAnsiTheme="minorHAnsi" w:cstheme="minorHAnsi"/>
        </w:rPr>
      </w:pPr>
      <w:r w:rsidRPr="00862E64">
        <w:rPr>
          <w:rFonts w:asciiTheme="minorHAnsi" w:hAnsiTheme="minorHAnsi" w:cstheme="minorHAnsi"/>
          <w:b/>
          <w:bCs/>
        </w:rPr>
        <w:t>Zasady świadczenia usług</w:t>
      </w:r>
      <w:r w:rsidRPr="00862E64">
        <w:rPr>
          <w:rFonts w:asciiTheme="minorHAnsi" w:hAnsiTheme="minorHAnsi" w:cstheme="minorHAnsi"/>
        </w:rPr>
        <w:t xml:space="preserve"> :</w:t>
      </w:r>
    </w:p>
    <w:p w14:paraId="4936BF66" w14:textId="77777777" w:rsidR="005A5450" w:rsidRPr="00862E64" w:rsidRDefault="005A5450" w:rsidP="005A5450">
      <w:pPr>
        <w:pStyle w:val="Standard"/>
        <w:numPr>
          <w:ilvl w:val="1"/>
          <w:numId w:val="11"/>
        </w:numPr>
        <w:spacing w:after="18"/>
        <w:ind w:left="851" w:hanging="284"/>
        <w:jc w:val="both"/>
        <w:rPr>
          <w:rFonts w:asciiTheme="minorHAnsi" w:hAnsiTheme="minorHAnsi" w:cstheme="minorHAnsi"/>
        </w:rPr>
      </w:pPr>
      <w:r w:rsidRPr="00862E64">
        <w:rPr>
          <w:rFonts w:asciiTheme="minorHAnsi" w:hAnsiTheme="minorHAnsi" w:cstheme="minorHAnsi"/>
        </w:rPr>
        <w:t>usługa doradcza rozumiana jest jako doradztwo pośrednie świadczone drogą elektroniczną, a w uzasadnionych  przypadkach jako spotkanie bezpośre</w:t>
      </w:r>
      <w:r w:rsidR="00901285">
        <w:rPr>
          <w:rFonts w:asciiTheme="minorHAnsi" w:hAnsiTheme="minorHAnsi" w:cstheme="minorHAnsi"/>
        </w:rPr>
        <w:t>dnie doradcy z daną osobą/grupą,</w:t>
      </w:r>
    </w:p>
    <w:p w14:paraId="4936BF67" w14:textId="2CCA80C4" w:rsidR="005A5450" w:rsidRPr="00862E64" w:rsidRDefault="005A5450" w:rsidP="005A5450">
      <w:pPr>
        <w:pStyle w:val="Standard"/>
        <w:numPr>
          <w:ilvl w:val="1"/>
          <w:numId w:val="11"/>
        </w:numPr>
        <w:spacing w:after="18"/>
        <w:ind w:left="851" w:hanging="284"/>
        <w:jc w:val="both"/>
        <w:rPr>
          <w:rFonts w:asciiTheme="minorHAnsi" w:hAnsiTheme="minorHAnsi" w:cstheme="minorHAnsi"/>
        </w:rPr>
      </w:pPr>
      <w:r w:rsidRPr="00862E64">
        <w:rPr>
          <w:rFonts w:asciiTheme="minorHAnsi" w:hAnsiTheme="minorHAnsi" w:cstheme="minorHAnsi"/>
        </w:rPr>
        <w:t>czas trwania 1 g</w:t>
      </w:r>
      <w:r w:rsidR="00862E64">
        <w:rPr>
          <w:rFonts w:asciiTheme="minorHAnsi" w:hAnsiTheme="minorHAnsi" w:cstheme="minorHAnsi"/>
        </w:rPr>
        <w:t>odz</w:t>
      </w:r>
      <w:r w:rsidR="00CF5B1B" w:rsidRPr="00ED73D1">
        <w:rPr>
          <w:rFonts w:asciiTheme="minorHAnsi" w:hAnsiTheme="minorHAnsi" w:cstheme="minorHAnsi"/>
        </w:rPr>
        <w:t>iny</w:t>
      </w:r>
      <w:r w:rsidR="00862E64">
        <w:rPr>
          <w:rFonts w:asciiTheme="minorHAnsi" w:hAnsiTheme="minorHAnsi" w:cstheme="minorHAnsi"/>
        </w:rPr>
        <w:t xml:space="preserve"> doradztwa wynosi 60 minut,</w:t>
      </w:r>
      <w:r w:rsidRPr="00862E64">
        <w:rPr>
          <w:rFonts w:asciiTheme="minorHAnsi" w:hAnsiTheme="minorHAnsi" w:cstheme="minorHAnsi"/>
        </w:rPr>
        <w:t xml:space="preserve"> a czas dojazdu do miejsca świadczenia doradztwa nie podlega wliczeniu do czasu świadczenia usługi doradczej;</w:t>
      </w:r>
    </w:p>
    <w:p w14:paraId="4936BF68" w14:textId="77777777" w:rsidR="005A5450" w:rsidRPr="00862E64" w:rsidRDefault="005A5450" w:rsidP="005A5450">
      <w:pPr>
        <w:pStyle w:val="Standard"/>
        <w:numPr>
          <w:ilvl w:val="1"/>
          <w:numId w:val="11"/>
        </w:numPr>
        <w:spacing w:after="18"/>
        <w:ind w:left="851" w:hanging="284"/>
        <w:jc w:val="both"/>
        <w:rPr>
          <w:rFonts w:asciiTheme="minorHAnsi" w:hAnsiTheme="minorHAnsi" w:cstheme="minorHAnsi"/>
          <w:color w:val="000000"/>
        </w:rPr>
      </w:pPr>
      <w:r w:rsidRPr="00862E64">
        <w:rPr>
          <w:rFonts w:asciiTheme="minorHAnsi" w:hAnsiTheme="minorHAnsi" w:cstheme="minorHAnsi"/>
        </w:rPr>
        <w:t xml:space="preserve">usługa powinna być realizowana zgodnie z </w:t>
      </w:r>
      <w:r w:rsidR="00F246AD" w:rsidRPr="00862E64">
        <w:rPr>
          <w:rFonts w:asciiTheme="minorHAnsi" w:hAnsiTheme="minorHAnsi" w:cstheme="minorHAnsi"/>
        </w:rPr>
        <w:t xml:space="preserve">obowiązującym </w:t>
      </w:r>
      <w:r w:rsidRPr="00862E64">
        <w:rPr>
          <w:rFonts w:asciiTheme="minorHAnsi" w:hAnsiTheme="minorHAnsi" w:cstheme="minorHAnsi"/>
        </w:rPr>
        <w:t>dokumentem „Standardy Ośrodka Wsparcia Ekonomii Społecznej”,</w:t>
      </w:r>
    </w:p>
    <w:p w14:paraId="4936BF69" w14:textId="77777777" w:rsidR="005A5450" w:rsidRPr="00862E64" w:rsidRDefault="005A5450" w:rsidP="005A5450">
      <w:pPr>
        <w:pStyle w:val="Standard"/>
        <w:numPr>
          <w:ilvl w:val="1"/>
          <w:numId w:val="11"/>
        </w:numPr>
        <w:spacing w:after="18"/>
        <w:ind w:left="851" w:hanging="284"/>
        <w:jc w:val="both"/>
        <w:rPr>
          <w:rFonts w:asciiTheme="minorHAnsi" w:hAnsiTheme="minorHAnsi" w:cstheme="minorHAnsi"/>
          <w:color w:val="000000"/>
        </w:rPr>
      </w:pPr>
      <w:r w:rsidRPr="00862E64">
        <w:rPr>
          <w:rFonts w:asciiTheme="minorHAnsi" w:hAnsiTheme="minorHAnsi" w:cstheme="minorHAnsi"/>
        </w:rPr>
        <w:t>Wykonawca zobowiązany będzie do przestrzegania standardów zawartych w/w dokumencie,</w:t>
      </w:r>
    </w:p>
    <w:p w14:paraId="4936BF6A" w14:textId="5063CE07" w:rsidR="005A5450" w:rsidRPr="00862E64" w:rsidRDefault="005A5450" w:rsidP="005A5450">
      <w:pPr>
        <w:pStyle w:val="Standard"/>
        <w:numPr>
          <w:ilvl w:val="1"/>
          <w:numId w:val="11"/>
        </w:numPr>
        <w:spacing w:after="18"/>
        <w:ind w:left="851" w:hanging="284"/>
        <w:jc w:val="both"/>
        <w:rPr>
          <w:rFonts w:asciiTheme="minorHAnsi" w:hAnsiTheme="minorHAnsi" w:cstheme="minorHAnsi"/>
          <w:color w:val="000000"/>
        </w:rPr>
      </w:pPr>
      <w:r w:rsidRPr="00862E64">
        <w:rPr>
          <w:rFonts w:asciiTheme="minorHAnsi" w:hAnsiTheme="minorHAnsi" w:cstheme="minorHAnsi"/>
          <w:color w:val="000000"/>
        </w:rPr>
        <w:t>termin oraz miejsce świadczenia usług doradczych mu</w:t>
      </w:r>
      <w:r w:rsidRPr="00ED73D1">
        <w:rPr>
          <w:rFonts w:asciiTheme="minorHAnsi" w:hAnsiTheme="minorHAnsi" w:cstheme="minorHAnsi"/>
          <w:color w:val="000000"/>
        </w:rPr>
        <w:t>s</w:t>
      </w:r>
      <w:r w:rsidR="00CF5B1B" w:rsidRPr="00ED73D1">
        <w:rPr>
          <w:rFonts w:asciiTheme="minorHAnsi" w:hAnsiTheme="minorHAnsi" w:cstheme="minorHAnsi"/>
          <w:color w:val="000000"/>
        </w:rPr>
        <w:t>zą</w:t>
      </w:r>
      <w:r w:rsidRPr="00862E64">
        <w:rPr>
          <w:rFonts w:asciiTheme="minorHAnsi" w:hAnsiTheme="minorHAnsi" w:cstheme="minorHAnsi"/>
          <w:color w:val="000000"/>
        </w:rPr>
        <w:t xml:space="preserve"> być dostosowane </w:t>
      </w:r>
      <w:r w:rsidRPr="00862E64">
        <w:rPr>
          <w:rFonts w:asciiTheme="minorHAnsi" w:hAnsiTheme="minorHAnsi" w:cstheme="minorHAnsi"/>
          <w:color w:val="000000"/>
        </w:rPr>
        <w:br/>
        <w:t>do możliwości osób z nich korzystających,</w:t>
      </w:r>
    </w:p>
    <w:p w14:paraId="4936BF6B" w14:textId="01A9982B" w:rsidR="005A5450" w:rsidRPr="00862E64" w:rsidRDefault="005A5450" w:rsidP="005A5450">
      <w:pPr>
        <w:pStyle w:val="Standard"/>
        <w:numPr>
          <w:ilvl w:val="1"/>
          <w:numId w:val="11"/>
        </w:numPr>
        <w:spacing w:after="18"/>
        <w:ind w:left="851" w:hanging="284"/>
        <w:jc w:val="both"/>
        <w:rPr>
          <w:rFonts w:asciiTheme="minorHAnsi" w:hAnsiTheme="minorHAnsi" w:cstheme="minorHAnsi"/>
          <w:color w:val="000000"/>
        </w:rPr>
      </w:pPr>
      <w:r w:rsidRPr="00862E64">
        <w:rPr>
          <w:rFonts w:asciiTheme="minorHAnsi" w:hAnsiTheme="minorHAnsi" w:cstheme="minorHAnsi"/>
          <w:color w:val="000000"/>
        </w:rPr>
        <w:t xml:space="preserve">proces udzielania doradztwa powinien rozpocząć </w:t>
      </w:r>
      <w:r w:rsidR="00CF5B1B" w:rsidRPr="00ED73D1">
        <w:rPr>
          <w:rFonts w:asciiTheme="minorHAnsi" w:hAnsiTheme="minorHAnsi" w:cstheme="minorHAnsi"/>
          <w:color w:val="000000"/>
        </w:rPr>
        <w:t>się</w:t>
      </w:r>
      <w:r w:rsidR="00CF5B1B">
        <w:rPr>
          <w:rFonts w:asciiTheme="minorHAnsi" w:hAnsiTheme="minorHAnsi" w:cstheme="minorHAnsi"/>
          <w:color w:val="000000"/>
        </w:rPr>
        <w:t xml:space="preserve"> </w:t>
      </w:r>
      <w:r w:rsidRPr="00862E64">
        <w:rPr>
          <w:rFonts w:asciiTheme="minorHAnsi" w:hAnsiTheme="minorHAnsi" w:cstheme="minorHAnsi"/>
          <w:color w:val="000000"/>
        </w:rPr>
        <w:t>w terminie nie później</w:t>
      </w:r>
      <w:r w:rsidR="00CF5B1B">
        <w:rPr>
          <w:rFonts w:asciiTheme="minorHAnsi" w:hAnsiTheme="minorHAnsi" w:cstheme="minorHAnsi"/>
          <w:color w:val="000000"/>
        </w:rPr>
        <w:t>szym</w:t>
      </w:r>
      <w:r w:rsidRPr="00862E64">
        <w:rPr>
          <w:rFonts w:asciiTheme="minorHAnsi" w:hAnsiTheme="minorHAnsi" w:cstheme="minorHAnsi"/>
          <w:color w:val="000000"/>
        </w:rPr>
        <w:t xml:space="preserve"> niż </w:t>
      </w:r>
      <w:r w:rsidRPr="00862E64">
        <w:rPr>
          <w:rFonts w:asciiTheme="minorHAnsi" w:hAnsiTheme="minorHAnsi" w:cstheme="minorHAnsi"/>
          <w:color w:val="000000"/>
        </w:rPr>
        <w:br/>
        <w:t>3 dni robocz</w:t>
      </w:r>
      <w:r w:rsidR="00CF5B1B">
        <w:rPr>
          <w:rFonts w:asciiTheme="minorHAnsi" w:hAnsiTheme="minorHAnsi" w:cstheme="minorHAnsi"/>
          <w:color w:val="000000"/>
        </w:rPr>
        <w:t>e</w:t>
      </w:r>
      <w:r w:rsidRPr="00862E64">
        <w:rPr>
          <w:rFonts w:asciiTheme="minorHAnsi" w:hAnsiTheme="minorHAnsi" w:cstheme="minorHAnsi"/>
          <w:color w:val="000000"/>
        </w:rPr>
        <w:t xml:space="preserve"> od zgłoszenia zapotrzebowania na usługę ze strony klienta,</w:t>
      </w:r>
    </w:p>
    <w:p w14:paraId="4936BF6C" w14:textId="77777777" w:rsidR="005A5450" w:rsidRPr="00862E64" w:rsidRDefault="005A5450" w:rsidP="005A5450">
      <w:pPr>
        <w:pStyle w:val="Standard"/>
        <w:numPr>
          <w:ilvl w:val="1"/>
          <w:numId w:val="11"/>
        </w:numPr>
        <w:spacing w:after="18"/>
        <w:ind w:left="851" w:hanging="284"/>
        <w:jc w:val="both"/>
        <w:rPr>
          <w:rFonts w:asciiTheme="minorHAnsi" w:hAnsiTheme="minorHAnsi" w:cstheme="minorHAnsi"/>
          <w:color w:val="000000"/>
        </w:rPr>
      </w:pPr>
      <w:r w:rsidRPr="00862E64">
        <w:rPr>
          <w:rFonts w:asciiTheme="minorHAnsi" w:hAnsiTheme="minorHAnsi" w:cstheme="minorHAnsi"/>
          <w:color w:val="000000"/>
        </w:rPr>
        <w:t>Wykonawca pokrywa koszty związane z dojazdem do miejsca świadczenia usług,</w:t>
      </w:r>
    </w:p>
    <w:p w14:paraId="4936BF6D" w14:textId="5D1BF475" w:rsidR="005A5450" w:rsidRPr="00862E64" w:rsidRDefault="005A5450" w:rsidP="005A5450">
      <w:pPr>
        <w:pStyle w:val="Standard"/>
        <w:numPr>
          <w:ilvl w:val="1"/>
          <w:numId w:val="11"/>
        </w:numPr>
        <w:spacing w:after="18"/>
        <w:ind w:left="851" w:hanging="284"/>
        <w:jc w:val="both"/>
        <w:rPr>
          <w:rFonts w:asciiTheme="minorHAnsi" w:hAnsiTheme="minorHAnsi" w:cstheme="minorHAnsi"/>
          <w:color w:val="000000"/>
        </w:rPr>
      </w:pPr>
      <w:r w:rsidRPr="00862E64">
        <w:rPr>
          <w:rFonts w:asciiTheme="minorHAnsi" w:hAnsiTheme="minorHAnsi" w:cstheme="minorHAnsi"/>
          <w:color w:val="000000"/>
        </w:rPr>
        <w:t xml:space="preserve">Wykonawca zobowiązany jest do </w:t>
      </w:r>
      <w:r w:rsidR="0021279A" w:rsidRPr="00ED73D1">
        <w:rPr>
          <w:rFonts w:asciiTheme="minorHAnsi" w:hAnsiTheme="minorHAnsi" w:cstheme="minorHAnsi"/>
          <w:color w:val="000000"/>
        </w:rPr>
        <w:t>prowadzenia</w:t>
      </w:r>
      <w:r w:rsidR="0021279A">
        <w:rPr>
          <w:rFonts w:asciiTheme="minorHAnsi" w:hAnsiTheme="minorHAnsi" w:cstheme="minorHAnsi"/>
          <w:color w:val="000000"/>
        </w:rPr>
        <w:t xml:space="preserve"> </w:t>
      </w:r>
      <w:r w:rsidRPr="00862E64">
        <w:rPr>
          <w:rFonts w:asciiTheme="minorHAnsi" w:hAnsiTheme="minorHAnsi" w:cstheme="minorHAnsi"/>
          <w:color w:val="000000"/>
        </w:rPr>
        <w:t xml:space="preserve">bieżącej dokumentacji realizacji indywidualnej ścieżki wsparcia PS i PES oraz bieżącego i kwartalnego monitoringu oraz ewaluacji realizacji usługi </w:t>
      </w:r>
      <w:r w:rsidRPr="00862E64">
        <w:rPr>
          <w:rFonts w:asciiTheme="minorHAnsi" w:hAnsiTheme="minorHAnsi" w:cstheme="minorHAnsi"/>
          <w:i/>
          <w:color w:val="000000"/>
        </w:rPr>
        <w:t>(m.in.: karty doradcze, ankiety badające satysfakcję klienta OWES z udzielonego wsparcia itp.);</w:t>
      </w:r>
    </w:p>
    <w:p w14:paraId="4936BF6E" w14:textId="77777777" w:rsidR="005A5450" w:rsidRPr="00862E64" w:rsidRDefault="005A5450" w:rsidP="005A5450">
      <w:pPr>
        <w:pStyle w:val="Standard"/>
        <w:numPr>
          <w:ilvl w:val="1"/>
          <w:numId w:val="11"/>
        </w:numPr>
        <w:spacing w:after="18"/>
        <w:ind w:left="851" w:hanging="284"/>
        <w:jc w:val="both"/>
        <w:rPr>
          <w:rFonts w:asciiTheme="minorHAnsi" w:hAnsiTheme="minorHAnsi" w:cstheme="minorHAnsi"/>
          <w:color w:val="000000"/>
        </w:rPr>
      </w:pPr>
      <w:r w:rsidRPr="00862E64">
        <w:rPr>
          <w:rFonts w:asciiTheme="minorHAnsi" w:hAnsiTheme="minorHAnsi" w:cstheme="minorHAnsi"/>
          <w:color w:val="000000"/>
        </w:rPr>
        <w:t xml:space="preserve">Wykonawca ma obowiązek informowania uczestników/uczestniczek </w:t>
      </w:r>
      <w:r w:rsidRPr="00862E64">
        <w:rPr>
          <w:rFonts w:asciiTheme="minorHAnsi" w:hAnsiTheme="minorHAnsi" w:cstheme="minorHAnsi"/>
          <w:color w:val="000000"/>
        </w:rPr>
        <w:br/>
        <w:t xml:space="preserve">o współfinansowaniu projektu ze środków Europejskiego Funduszu Społecznego </w:t>
      </w:r>
      <w:r w:rsidRPr="00862E64">
        <w:rPr>
          <w:rFonts w:asciiTheme="minorHAnsi" w:hAnsiTheme="minorHAnsi" w:cstheme="minorHAnsi"/>
          <w:color w:val="000000"/>
        </w:rPr>
        <w:br/>
        <w:t>w ramach Regionalnego Programu Operacyjnego Województwa Pomorskiego na lata 2014-2020.</w:t>
      </w:r>
    </w:p>
    <w:p w14:paraId="4936BF6F" w14:textId="787566F7" w:rsidR="005A5450" w:rsidRPr="00862E64" w:rsidRDefault="005A5450" w:rsidP="005A5450">
      <w:pPr>
        <w:pStyle w:val="Standard"/>
        <w:numPr>
          <w:ilvl w:val="1"/>
          <w:numId w:val="11"/>
        </w:numPr>
        <w:spacing w:after="18"/>
        <w:ind w:left="851" w:hanging="284"/>
        <w:jc w:val="both"/>
        <w:rPr>
          <w:rFonts w:asciiTheme="minorHAnsi" w:hAnsiTheme="minorHAnsi" w:cstheme="minorHAnsi"/>
          <w:color w:val="000000"/>
        </w:rPr>
      </w:pPr>
      <w:r w:rsidRPr="00862E64">
        <w:rPr>
          <w:rFonts w:asciiTheme="minorHAnsi" w:hAnsiTheme="minorHAnsi" w:cstheme="minorHAnsi"/>
          <w:color w:val="000000"/>
        </w:rPr>
        <w:t>Wykonawca ściśle współpracuje z kluczowymi doradcami biznesowymi i specjalistycznymi, a także  z kadrą projektu, w zakresie rekomendowania osób/grup korzystających z usług doradczych do skorzystania z dalszego wsparcia proponowanego przez projekt,</w:t>
      </w:r>
    </w:p>
    <w:p w14:paraId="4936BF70" w14:textId="77777777" w:rsidR="005A5450" w:rsidRPr="00862E64" w:rsidRDefault="005A5450" w:rsidP="005A5450">
      <w:pPr>
        <w:pStyle w:val="Standard"/>
        <w:numPr>
          <w:ilvl w:val="1"/>
          <w:numId w:val="11"/>
        </w:numPr>
        <w:spacing w:after="18"/>
        <w:ind w:left="851" w:hanging="284"/>
        <w:jc w:val="both"/>
        <w:rPr>
          <w:rFonts w:asciiTheme="minorHAnsi" w:hAnsiTheme="minorHAnsi" w:cstheme="minorHAnsi"/>
          <w:color w:val="000000"/>
        </w:rPr>
      </w:pPr>
      <w:r w:rsidRPr="00862E64">
        <w:rPr>
          <w:rFonts w:asciiTheme="minorHAnsi" w:hAnsiTheme="minorHAnsi" w:cstheme="minorHAnsi"/>
          <w:color w:val="000000"/>
        </w:rPr>
        <w:t xml:space="preserve">Wykonawca zobowiązany jest do terminowej realizacji powierzonych zadań </w:t>
      </w:r>
      <w:r w:rsidRPr="00862E64">
        <w:rPr>
          <w:rFonts w:asciiTheme="minorHAnsi" w:hAnsiTheme="minorHAnsi" w:cstheme="minorHAnsi"/>
          <w:color w:val="000000"/>
        </w:rPr>
        <w:br/>
        <w:t>oraz informowania kierownika OWES o występujących problemach i trudnościach w realizacji zadań,</w:t>
      </w:r>
    </w:p>
    <w:p w14:paraId="4936BF71" w14:textId="722BA259" w:rsidR="005A5450" w:rsidRPr="00862E64" w:rsidRDefault="005A5450" w:rsidP="005A5450">
      <w:pPr>
        <w:pStyle w:val="Standard"/>
        <w:numPr>
          <w:ilvl w:val="1"/>
          <w:numId w:val="11"/>
        </w:numPr>
        <w:tabs>
          <w:tab w:val="left" w:pos="851"/>
        </w:tabs>
        <w:spacing w:after="18"/>
        <w:ind w:left="851" w:hanging="425"/>
        <w:jc w:val="both"/>
        <w:rPr>
          <w:rFonts w:asciiTheme="minorHAnsi" w:hAnsiTheme="minorHAnsi" w:cstheme="minorHAnsi"/>
          <w:color w:val="000000"/>
        </w:rPr>
      </w:pPr>
      <w:r w:rsidRPr="00862E64">
        <w:rPr>
          <w:rFonts w:asciiTheme="minorHAnsi" w:hAnsiTheme="minorHAnsi" w:cstheme="minorHAnsi"/>
          <w:color w:val="000000"/>
        </w:rPr>
        <w:t xml:space="preserve">Wykonawca zobowiązuje się </w:t>
      </w:r>
      <w:r w:rsidR="0021279A">
        <w:rPr>
          <w:rFonts w:asciiTheme="minorHAnsi" w:hAnsiTheme="minorHAnsi" w:cstheme="minorHAnsi"/>
          <w:color w:val="000000"/>
        </w:rPr>
        <w:t xml:space="preserve">do </w:t>
      </w:r>
      <w:r w:rsidR="0021279A" w:rsidRPr="00ED73D1">
        <w:rPr>
          <w:rFonts w:asciiTheme="minorHAnsi" w:hAnsiTheme="minorHAnsi" w:cstheme="minorHAnsi"/>
          <w:color w:val="000000"/>
        </w:rPr>
        <w:t>stałej współpracy</w:t>
      </w:r>
      <w:r w:rsidRPr="00862E64">
        <w:rPr>
          <w:rFonts w:asciiTheme="minorHAnsi" w:hAnsiTheme="minorHAnsi" w:cstheme="minorHAnsi"/>
          <w:color w:val="000000"/>
        </w:rPr>
        <w:t xml:space="preserve">  w trakcie realizacji indywidualnej ścieżki wsparcia z instytucjami rynku pracy oraz instytucjami pomocy i integracji </w:t>
      </w:r>
      <w:r w:rsidRPr="00862E64">
        <w:rPr>
          <w:rFonts w:asciiTheme="minorHAnsi" w:hAnsiTheme="minorHAnsi" w:cstheme="minorHAnsi"/>
          <w:color w:val="000000"/>
        </w:rPr>
        <w:lastRenderedPageBreak/>
        <w:t>społecznej oraz innymi podmiotami kluczowymi dla wsparcia (np. przedsiębiorcy), sieciowanie podmiotów ekonomii społecznej na zasadzie wspólnej realizacji zleceń lub budowanie konsorcjów do realizacji różnego rodzaju usług,</w:t>
      </w:r>
    </w:p>
    <w:p w14:paraId="4936BF73" w14:textId="09E021D9" w:rsidR="00552478" w:rsidRPr="0021279A" w:rsidRDefault="00552478" w:rsidP="00D21DCD">
      <w:pPr>
        <w:pStyle w:val="Standard"/>
        <w:spacing w:after="18"/>
        <w:ind w:left="851"/>
        <w:jc w:val="both"/>
        <w:rPr>
          <w:rFonts w:asciiTheme="minorHAnsi" w:hAnsiTheme="minorHAnsi" w:cstheme="minorHAnsi"/>
          <w:color w:val="000000"/>
          <w:highlight w:val="yellow"/>
        </w:rPr>
      </w:pPr>
    </w:p>
    <w:sectPr w:rsidR="00552478" w:rsidRPr="0021279A" w:rsidSect="00853BE1">
      <w:headerReference w:type="default" r:id="rId7"/>
      <w:footerReference w:type="default" r:id="rId8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535026" w14:textId="77777777" w:rsidR="00F22964" w:rsidRDefault="00F22964" w:rsidP="00552478">
      <w:pPr>
        <w:spacing w:after="0" w:line="240" w:lineRule="auto"/>
      </w:pPr>
      <w:r>
        <w:separator/>
      </w:r>
    </w:p>
  </w:endnote>
  <w:endnote w:type="continuationSeparator" w:id="0">
    <w:p w14:paraId="05E452CD" w14:textId="77777777" w:rsidR="00F22964" w:rsidRDefault="00F22964" w:rsidP="00552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, 宋体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36BF79" w14:textId="77777777" w:rsidR="00552478" w:rsidRDefault="00131D16" w:rsidP="00552478">
    <w:pPr>
      <w:pStyle w:val="Stopka"/>
      <w:tabs>
        <w:tab w:val="clear" w:pos="4536"/>
        <w:tab w:val="clear" w:pos="9072"/>
        <w:tab w:val="left" w:pos="3480"/>
      </w:tabs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4936BF7C" wp14:editId="4936BF7D">
          <wp:simplePos x="0" y="0"/>
          <wp:positionH relativeFrom="column">
            <wp:posOffset>3986530</wp:posOffset>
          </wp:positionH>
          <wp:positionV relativeFrom="paragraph">
            <wp:posOffset>5715</wp:posOffset>
          </wp:positionV>
          <wp:extent cx="2400300" cy="419304"/>
          <wp:effectExtent l="0" t="0" r="0" b="0"/>
          <wp:wrapNone/>
          <wp:docPr id="1" name="Obraz 1" descr="C:\Users\Tomasz\Desktop\OWES_2017\LOGOTYPY\stopka_logo_o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asz\Desktop\OWES_2017\LOGOTYPY\stopka_logo_or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2478">
      <w:rPr>
        <w:noProof/>
        <w:lang w:eastAsia="pl-PL"/>
      </w:rPr>
      <w:drawing>
        <wp:anchor distT="0" distB="0" distL="114300" distR="114300" simplePos="0" relativeHeight="251663360" behindDoc="1" locked="0" layoutInCell="0" allowOverlap="1" wp14:anchorId="4936BF7E" wp14:editId="4936BF7F">
          <wp:simplePos x="0" y="0"/>
          <wp:positionH relativeFrom="page">
            <wp:posOffset>352425</wp:posOffset>
          </wp:positionH>
          <wp:positionV relativeFrom="page">
            <wp:posOffset>9896474</wp:posOffset>
          </wp:positionV>
          <wp:extent cx="6753225" cy="200025"/>
          <wp:effectExtent l="0" t="0" r="9525" b="9525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2478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AE85D0" w14:textId="77777777" w:rsidR="00F22964" w:rsidRDefault="00F22964" w:rsidP="00552478">
      <w:pPr>
        <w:spacing w:after="0" w:line="240" w:lineRule="auto"/>
      </w:pPr>
      <w:r>
        <w:separator/>
      </w:r>
    </w:p>
  </w:footnote>
  <w:footnote w:type="continuationSeparator" w:id="0">
    <w:p w14:paraId="746F345F" w14:textId="77777777" w:rsidR="00F22964" w:rsidRDefault="00F22964" w:rsidP="00552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36BF78" w14:textId="77777777" w:rsidR="00552478" w:rsidRDefault="0055247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4936BF7A" wp14:editId="4936BF7B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6819900" cy="731034"/>
          <wp:effectExtent l="0" t="0" r="0" b="0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731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96FFC"/>
    <w:multiLevelType w:val="multilevel"/>
    <w:tmpl w:val="B3901238"/>
    <w:styleLink w:val="WW8Num4"/>
    <w:lvl w:ilvl="0">
      <w:start w:val="1"/>
      <w:numFmt w:val="decimal"/>
      <w:lvlText w:val="%1."/>
      <w:lvlJc w:val="left"/>
      <w:rPr>
        <w:rFonts w:ascii="Cambria" w:hAnsi="Cambria" w:cs="Times New Roman"/>
        <w:color w:val="000000"/>
        <w:sz w:val="22"/>
      </w:rPr>
    </w:lvl>
    <w:lvl w:ilvl="1">
      <w:start w:val="1"/>
      <w:numFmt w:val="lowerLetter"/>
      <w:lvlText w:val="%2)"/>
      <w:lvlJc w:val="left"/>
      <w:rPr>
        <w:rFonts w:ascii="Cambria" w:hAnsi="Cambria" w:cs="Cambria"/>
        <w:b/>
        <w:bCs/>
        <w:color w:val="000000"/>
        <w:sz w:val="22"/>
      </w:rPr>
    </w:lvl>
    <w:lvl w:ilvl="2">
      <w:numFmt w:val="bullet"/>
      <w:lvlText w:val="-"/>
      <w:lvlJc w:val="left"/>
      <w:rPr>
        <w:rFonts w:ascii="Segoe UI" w:hAnsi="Segoe UI" w:cs="Cambria"/>
        <w:color w:val="000000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1B95115"/>
    <w:multiLevelType w:val="multilevel"/>
    <w:tmpl w:val="A6FA5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40145BA"/>
    <w:multiLevelType w:val="hybridMultilevel"/>
    <w:tmpl w:val="55C4DB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71442"/>
    <w:multiLevelType w:val="hybridMultilevel"/>
    <w:tmpl w:val="BC4AE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F5572"/>
    <w:multiLevelType w:val="multilevel"/>
    <w:tmpl w:val="9B1C1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9486207"/>
    <w:multiLevelType w:val="multilevel"/>
    <w:tmpl w:val="F6F0F330"/>
    <w:lvl w:ilvl="0">
      <w:start w:val="1"/>
      <w:numFmt w:val="upperRoman"/>
      <w:lvlText w:val="%1."/>
      <w:lvlJc w:val="left"/>
    </w:lvl>
    <w:lvl w:ilvl="1">
      <w:start w:val="1"/>
      <w:numFmt w:val="upperRoman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upperRoman"/>
      <w:lvlText w:val="%4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start w:val="1"/>
      <w:numFmt w:val="upperRoman"/>
      <w:lvlText w:val="%9."/>
      <w:lvlJc w:val="left"/>
    </w:lvl>
  </w:abstractNum>
  <w:abstractNum w:abstractNumId="6" w15:restartNumberingAfterBreak="0">
    <w:nsid w:val="36DD0DC3"/>
    <w:multiLevelType w:val="multilevel"/>
    <w:tmpl w:val="EDC675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3E1C6A2B"/>
    <w:multiLevelType w:val="multilevel"/>
    <w:tmpl w:val="6B785C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471234F7"/>
    <w:multiLevelType w:val="multilevel"/>
    <w:tmpl w:val="33D6F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53814748"/>
    <w:multiLevelType w:val="hybridMultilevel"/>
    <w:tmpl w:val="943E81D6"/>
    <w:lvl w:ilvl="0" w:tplc="0415000F">
      <w:start w:val="1"/>
      <w:numFmt w:val="decimal"/>
      <w:lvlText w:val="%1."/>
      <w:lvlJc w:val="left"/>
      <w:pPr>
        <w:ind w:left="683" w:hanging="360"/>
      </w:p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10" w15:restartNumberingAfterBreak="0">
    <w:nsid w:val="55183C2B"/>
    <w:multiLevelType w:val="hybridMultilevel"/>
    <w:tmpl w:val="9C8066B8"/>
    <w:lvl w:ilvl="0" w:tplc="04150019">
      <w:start w:val="1"/>
      <w:numFmt w:val="lowerLetter"/>
      <w:lvlText w:val="%1."/>
      <w:lvlJc w:val="left"/>
      <w:pPr>
        <w:ind w:left="1637" w:hanging="360"/>
      </w:p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>
      <w:start w:val="1"/>
      <w:numFmt w:val="lowerRoman"/>
      <w:lvlText w:val="%3."/>
      <w:lvlJc w:val="right"/>
      <w:pPr>
        <w:ind w:left="3077" w:hanging="180"/>
      </w:pPr>
    </w:lvl>
    <w:lvl w:ilvl="3" w:tplc="0415000F">
      <w:start w:val="1"/>
      <w:numFmt w:val="decimal"/>
      <w:lvlText w:val="%4."/>
      <w:lvlJc w:val="left"/>
      <w:pPr>
        <w:ind w:left="3797" w:hanging="360"/>
      </w:pPr>
    </w:lvl>
    <w:lvl w:ilvl="4" w:tplc="04150019">
      <w:start w:val="1"/>
      <w:numFmt w:val="lowerLetter"/>
      <w:lvlText w:val="%5."/>
      <w:lvlJc w:val="left"/>
      <w:pPr>
        <w:ind w:left="4517" w:hanging="360"/>
      </w:pPr>
    </w:lvl>
    <w:lvl w:ilvl="5" w:tplc="0415001B">
      <w:start w:val="1"/>
      <w:numFmt w:val="lowerRoman"/>
      <w:lvlText w:val="%6."/>
      <w:lvlJc w:val="right"/>
      <w:pPr>
        <w:ind w:left="5237" w:hanging="180"/>
      </w:pPr>
    </w:lvl>
    <w:lvl w:ilvl="6" w:tplc="0415000F">
      <w:start w:val="1"/>
      <w:numFmt w:val="decimal"/>
      <w:lvlText w:val="%7."/>
      <w:lvlJc w:val="left"/>
      <w:pPr>
        <w:ind w:left="5957" w:hanging="360"/>
      </w:pPr>
    </w:lvl>
    <w:lvl w:ilvl="7" w:tplc="04150019">
      <w:start w:val="1"/>
      <w:numFmt w:val="lowerLetter"/>
      <w:lvlText w:val="%8."/>
      <w:lvlJc w:val="left"/>
      <w:pPr>
        <w:ind w:left="6677" w:hanging="360"/>
      </w:pPr>
    </w:lvl>
    <w:lvl w:ilvl="8" w:tplc="0415001B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0"/>
  </w:num>
  <w:num w:numId="8">
    <w:abstractNumId w:val="2"/>
  </w:num>
  <w:num w:numId="9">
    <w:abstractNumId w:val="3"/>
  </w:num>
  <w:num w:numId="10">
    <w:abstractNumId w:val="9"/>
  </w:num>
  <w:num w:numId="11">
    <w:abstractNumId w:val="0"/>
  </w:num>
  <w:num w:numId="12">
    <w:abstractNumId w:val="5"/>
    <w:lvlOverride w:ilvl="0">
      <w:startOverride w:val="1"/>
    </w:lvlOverride>
  </w:num>
  <w:num w:numId="13">
    <w:abstractNumId w:val="0"/>
    <w:lvlOverride w:ilvl="0">
      <w:startOverride w:val="1"/>
      <w:lvl w:ilvl="0">
        <w:start w:val="1"/>
        <w:numFmt w:val="decimal"/>
        <w:lvlText w:val="%1."/>
        <w:lvlJc w:val="left"/>
        <w:rPr>
          <w:rFonts w:ascii="Cambria" w:hAnsi="Cambria" w:cs="Times New Roman"/>
          <w:color w:val="000000"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E72"/>
    <w:rsid w:val="0002234D"/>
    <w:rsid w:val="00032556"/>
    <w:rsid w:val="00040B80"/>
    <w:rsid w:val="00063114"/>
    <w:rsid w:val="000646D6"/>
    <w:rsid w:val="000671EE"/>
    <w:rsid w:val="00072505"/>
    <w:rsid w:val="000D4A0B"/>
    <w:rsid w:val="0011298C"/>
    <w:rsid w:val="00131D16"/>
    <w:rsid w:val="00134741"/>
    <w:rsid w:val="00140D83"/>
    <w:rsid w:val="00147DF9"/>
    <w:rsid w:val="0018310C"/>
    <w:rsid w:val="001857C8"/>
    <w:rsid w:val="001873F9"/>
    <w:rsid w:val="001C56F3"/>
    <w:rsid w:val="0021279A"/>
    <w:rsid w:val="00237361"/>
    <w:rsid w:val="0025507C"/>
    <w:rsid w:val="0026444A"/>
    <w:rsid w:val="00271A3F"/>
    <w:rsid w:val="002979B3"/>
    <w:rsid w:val="002D1A76"/>
    <w:rsid w:val="00301503"/>
    <w:rsid w:val="003368C1"/>
    <w:rsid w:val="003D170F"/>
    <w:rsid w:val="003F2E72"/>
    <w:rsid w:val="00400570"/>
    <w:rsid w:val="004257B7"/>
    <w:rsid w:val="0044234C"/>
    <w:rsid w:val="0047363F"/>
    <w:rsid w:val="004B482B"/>
    <w:rsid w:val="004C1528"/>
    <w:rsid w:val="004C376D"/>
    <w:rsid w:val="005508F7"/>
    <w:rsid w:val="00552478"/>
    <w:rsid w:val="005A1DC2"/>
    <w:rsid w:val="005A5450"/>
    <w:rsid w:val="005B21B5"/>
    <w:rsid w:val="005C14E9"/>
    <w:rsid w:val="00651F8A"/>
    <w:rsid w:val="006A4A4A"/>
    <w:rsid w:val="006B6B38"/>
    <w:rsid w:val="006F1D3F"/>
    <w:rsid w:val="00734B9D"/>
    <w:rsid w:val="00751146"/>
    <w:rsid w:val="007A7D59"/>
    <w:rsid w:val="007A7E5C"/>
    <w:rsid w:val="007E7C56"/>
    <w:rsid w:val="00845031"/>
    <w:rsid w:val="00853BE1"/>
    <w:rsid w:val="00862E64"/>
    <w:rsid w:val="00887048"/>
    <w:rsid w:val="00901285"/>
    <w:rsid w:val="00904F01"/>
    <w:rsid w:val="00906C12"/>
    <w:rsid w:val="00906D8B"/>
    <w:rsid w:val="0093740E"/>
    <w:rsid w:val="009576E1"/>
    <w:rsid w:val="009A786E"/>
    <w:rsid w:val="009E4361"/>
    <w:rsid w:val="00A163CE"/>
    <w:rsid w:val="00A51303"/>
    <w:rsid w:val="00A515B5"/>
    <w:rsid w:val="00A6578D"/>
    <w:rsid w:val="00A83282"/>
    <w:rsid w:val="00AA7819"/>
    <w:rsid w:val="00B76A2C"/>
    <w:rsid w:val="00BC6CC1"/>
    <w:rsid w:val="00C36939"/>
    <w:rsid w:val="00C44158"/>
    <w:rsid w:val="00C44889"/>
    <w:rsid w:val="00C670BA"/>
    <w:rsid w:val="00C92635"/>
    <w:rsid w:val="00C97BD7"/>
    <w:rsid w:val="00CA377E"/>
    <w:rsid w:val="00CB5FFC"/>
    <w:rsid w:val="00CB6B87"/>
    <w:rsid w:val="00CD58F1"/>
    <w:rsid w:val="00CF5B1B"/>
    <w:rsid w:val="00D21DCD"/>
    <w:rsid w:val="00DD57E7"/>
    <w:rsid w:val="00E26455"/>
    <w:rsid w:val="00E600B7"/>
    <w:rsid w:val="00E74795"/>
    <w:rsid w:val="00EB40F6"/>
    <w:rsid w:val="00EC6622"/>
    <w:rsid w:val="00ED73D1"/>
    <w:rsid w:val="00F22964"/>
    <w:rsid w:val="00F246AD"/>
    <w:rsid w:val="00F32238"/>
    <w:rsid w:val="00F36595"/>
    <w:rsid w:val="00F75572"/>
    <w:rsid w:val="00F93736"/>
    <w:rsid w:val="00F9613A"/>
    <w:rsid w:val="00FC3899"/>
    <w:rsid w:val="00FE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36BF4B"/>
  <w15:docId w15:val="{39D9A0F9-8A8F-4313-AFFA-3B326FA7C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478"/>
  </w:style>
  <w:style w:type="paragraph" w:styleId="Stopka">
    <w:name w:val="footer"/>
    <w:basedOn w:val="Normalny"/>
    <w:link w:val="Stopka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478"/>
  </w:style>
  <w:style w:type="character" w:customStyle="1" w:styleId="apple-converted-space">
    <w:name w:val="apple-converted-space"/>
    <w:basedOn w:val="Domylnaczcionkaakapitu"/>
    <w:rsid w:val="009576E1"/>
  </w:style>
  <w:style w:type="character" w:customStyle="1" w:styleId="il">
    <w:name w:val="il"/>
    <w:basedOn w:val="Domylnaczcionkaakapitu"/>
    <w:rsid w:val="009576E1"/>
  </w:style>
  <w:style w:type="paragraph" w:styleId="NormalnyWeb">
    <w:name w:val="Normal (Web)"/>
    <w:basedOn w:val="Normalny"/>
    <w:uiPriority w:val="99"/>
    <w:unhideWhenUsed/>
    <w:rsid w:val="002D1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D1A76"/>
    <w:rPr>
      <w:b/>
      <w:bCs/>
    </w:rPr>
  </w:style>
  <w:style w:type="paragraph" w:styleId="Akapitzlist">
    <w:name w:val="List Paragraph"/>
    <w:basedOn w:val="Normalny"/>
    <w:uiPriority w:val="34"/>
    <w:qFormat/>
    <w:rsid w:val="003368C1"/>
    <w:pPr>
      <w:spacing w:line="256" w:lineRule="auto"/>
      <w:ind w:left="720"/>
      <w:contextualSpacing/>
    </w:pPr>
  </w:style>
  <w:style w:type="paragraph" w:customStyle="1" w:styleId="Standard">
    <w:name w:val="Standard"/>
    <w:rsid w:val="005A545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5A5450"/>
    <w:pPr>
      <w:widowControl w:val="0"/>
      <w:suppressAutoHyphens/>
      <w:autoSpaceDN w:val="0"/>
      <w:spacing w:after="0" w:line="240" w:lineRule="auto"/>
      <w:textAlignment w:val="baseline"/>
    </w:pPr>
    <w:rPr>
      <w:rFonts w:ascii="Cambria" w:eastAsia="SimSun, 宋体" w:hAnsi="Cambria" w:cs="Mangal"/>
      <w:color w:val="000000"/>
      <w:kern w:val="3"/>
      <w:sz w:val="24"/>
      <w:szCs w:val="24"/>
      <w:lang w:eastAsia="zh-CN" w:bidi="hi-IN"/>
    </w:rPr>
  </w:style>
  <w:style w:type="numbering" w:customStyle="1" w:styleId="WW8Num4">
    <w:name w:val="WW8Num4"/>
    <w:basedOn w:val="Bezlisty"/>
    <w:rsid w:val="005A5450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60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752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Magda Misiura</cp:lastModifiedBy>
  <cp:revision>17</cp:revision>
  <dcterms:created xsi:type="dcterms:W3CDTF">2021-04-05T19:29:00Z</dcterms:created>
  <dcterms:modified xsi:type="dcterms:W3CDTF">2021-04-07T09:22:00Z</dcterms:modified>
</cp:coreProperties>
</file>